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359E" w14:textId="6D4EB50A" w:rsidR="007A0B6F" w:rsidRPr="007A0B6F" w:rsidRDefault="007A0B6F" w:rsidP="007A0B6F">
      <w:r w:rsidRPr="007A0B6F">
        <w:rPr>
          <w:b/>
          <w:bCs/>
        </w:rPr>
        <w:t>C</w:t>
      </w:r>
      <w:r w:rsidR="000E5CBF">
        <w:rPr>
          <w:b/>
          <w:bCs/>
        </w:rPr>
        <w:t>ommuniqué de presse</w:t>
      </w:r>
    </w:p>
    <w:p w14:paraId="4414B774" w14:textId="77777777" w:rsidR="007A0B6F" w:rsidRPr="007A0B6F" w:rsidRDefault="007A0B6F" w:rsidP="007A0B6F">
      <w:r w:rsidRPr="007A0B6F">
        <w:rPr>
          <w:b/>
          <w:bCs/>
        </w:rPr>
        <w:t>Le Domaine Saint-Bernard bonifie son programme de soutien aux groupes scolaires et camps de jour</w:t>
      </w:r>
    </w:p>
    <w:p w14:paraId="69CEBACC" w14:textId="7B60D019" w:rsidR="007A0B6F" w:rsidRPr="007A0B6F" w:rsidRDefault="007A0B6F" w:rsidP="007A0B6F">
      <w:r w:rsidRPr="007A0B6F">
        <w:rPr>
          <w:b/>
          <w:bCs/>
        </w:rPr>
        <w:t>Mont-Tremblant, le</w:t>
      </w:r>
      <w:r w:rsidR="00944B7A">
        <w:rPr>
          <w:b/>
          <w:bCs/>
        </w:rPr>
        <w:t xml:space="preserve"> 31</w:t>
      </w:r>
      <w:r w:rsidRPr="007A0B6F">
        <w:rPr>
          <w:b/>
          <w:bCs/>
        </w:rPr>
        <w:t xml:space="preserve"> janvier 2025</w:t>
      </w:r>
      <w:r w:rsidRPr="007A0B6F">
        <w:t xml:space="preserve"> — </w:t>
      </w:r>
      <w:r w:rsidR="00E76D31">
        <w:t>Après le</w:t>
      </w:r>
      <w:r w:rsidRPr="007A0B6F">
        <w:t xml:space="preserve"> succès retentissant de la première édition de son programme de soutien aux groupes scolaires et camps de jour, le Domaine Saint-Bernard est fier d’annoncer </w:t>
      </w:r>
      <w:r w:rsidR="00E76D31">
        <w:t xml:space="preserve">le retour </w:t>
      </w:r>
      <w:r w:rsidRPr="007A0B6F">
        <w:t xml:space="preserve">du programme pour une deuxième année, avec une capacité bonifiée </w:t>
      </w:r>
      <w:r w:rsidR="00E76D31">
        <w:t>pour</w:t>
      </w:r>
      <w:r w:rsidRPr="007A0B6F">
        <w:t xml:space="preserve"> </w:t>
      </w:r>
      <w:r w:rsidRPr="007A0B6F">
        <w:rPr>
          <w:b/>
          <w:bCs/>
        </w:rPr>
        <w:t>750 enfants</w:t>
      </w:r>
      <w:r w:rsidRPr="007A0B6F">
        <w:t>.</w:t>
      </w:r>
    </w:p>
    <w:p w14:paraId="3AE12643" w14:textId="18BD3CFB" w:rsidR="007A0B6F" w:rsidRPr="007A0B6F" w:rsidRDefault="007A0B6F" w:rsidP="007A0B6F">
      <w:r w:rsidRPr="007A0B6F">
        <w:t xml:space="preserve">Cette initiative exceptionnelle, rendue possible grâce au soutien généreux de la </w:t>
      </w:r>
      <w:r w:rsidRPr="007A0B6F">
        <w:rPr>
          <w:b/>
          <w:bCs/>
        </w:rPr>
        <w:t>Fondation des Amis du Domaine Saint-Bernard</w:t>
      </w:r>
      <w:r w:rsidRPr="007A0B6F">
        <w:t>,</w:t>
      </w:r>
      <w:r w:rsidRPr="007A0B6F">
        <w:rPr>
          <w:b/>
          <w:bCs/>
        </w:rPr>
        <w:t xml:space="preserve"> </w:t>
      </w:r>
      <w:r w:rsidRPr="007A0B6F">
        <w:t>de la</w:t>
      </w:r>
      <w:r w:rsidRPr="007A0B6F">
        <w:rPr>
          <w:b/>
          <w:bCs/>
        </w:rPr>
        <w:t xml:space="preserve"> Fondation Tremblant</w:t>
      </w:r>
      <w:r w:rsidRPr="007A0B6F">
        <w:t>, et des</w:t>
      </w:r>
      <w:r w:rsidRPr="007A0B6F">
        <w:rPr>
          <w:b/>
          <w:bCs/>
        </w:rPr>
        <w:t xml:space="preserve"> Caisses Desjardins de Mont-Tremblant, de Sainte-Agathe-des-Monts </w:t>
      </w:r>
      <w:r w:rsidRPr="007A0B6F">
        <w:t>et</w:t>
      </w:r>
      <w:r w:rsidRPr="007A0B6F">
        <w:rPr>
          <w:b/>
          <w:bCs/>
        </w:rPr>
        <w:t xml:space="preserve"> de La Rouge</w:t>
      </w:r>
      <w:r w:rsidRPr="007A0B6F">
        <w:t>,</w:t>
      </w:r>
      <w:r w:rsidR="0023301F">
        <w:t xml:space="preserve"> </w:t>
      </w:r>
      <w:r w:rsidR="008C462A">
        <w:t>o</w:t>
      </w:r>
      <w:r w:rsidR="0023301F" w:rsidRPr="0023301F">
        <w:t xml:space="preserve">ffre aux enfants de la MRC des Laurentides, </w:t>
      </w:r>
      <w:r w:rsidR="00944B7A">
        <w:t xml:space="preserve">généralement </w:t>
      </w:r>
      <w:r w:rsidR="0023301F" w:rsidRPr="0023301F">
        <w:t>issus de milieux à revenus modestes ou en situation de vulnérabilité, l’opportunité de</w:t>
      </w:r>
      <w:r w:rsidRPr="007A0B6F">
        <w:t xml:space="preserve"> vivre des expériences uniques en plein air. Ces jeunes, bien qu’habitant une région à la nature abondante, on</w:t>
      </w:r>
      <w:r w:rsidR="00944B7A">
        <w:t>t souven</w:t>
      </w:r>
      <w:r w:rsidRPr="007A0B6F">
        <w:t>t peu d’occasions de participer à des activités encadrées en plein air favorisant leur développement</w:t>
      </w:r>
      <w:r w:rsidR="008C462A">
        <w:t>.</w:t>
      </w:r>
    </w:p>
    <w:p w14:paraId="6A859F5F" w14:textId="77777777" w:rsidR="007A0B6F" w:rsidRPr="007A0B6F" w:rsidRDefault="007A0B6F" w:rsidP="007A0B6F">
      <w:r w:rsidRPr="007A0B6F">
        <w:t xml:space="preserve">Grâce à ce programme, les groupes participants pourront profiter d’activités éducatives, récréatives et sportives pour seulement </w:t>
      </w:r>
      <w:r w:rsidRPr="007A0B6F">
        <w:rPr>
          <w:b/>
          <w:bCs/>
        </w:rPr>
        <w:t>5 $ par enfant</w:t>
      </w:r>
      <w:r w:rsidRPr="007A0B6F">
        <w:t>, un tarif symbolique qui inclut l’accès, l’animation, l’équipement et le transport.</w:t>
      </w:r>
    </w:p>
    <w:p w14:paraId="233FE0D8" w14:textId="77777777" w:rsidR="007A0B6F" w:rsidRPr="007A0B6F" w:rsidRDefault="007A0B6F" w:rsidP="007A0B6F">
      <w:r w:rsidRPr="007A0B6F">
        <w:rPr>
          <w:b/>
          <w:bCs/>
        </w:rPr>
        <w:t>Une initiative porteuse d’impact</w:t>
      </w:r>
    </w:p>
    <w:p w14:paraId="64A1966F" w14:textId="77777777" w:rsidR="007A0B6F" w:rsidRPr="007A0B6F" w:rsidRDefault="007A0B6F" w:rsidP="007A0B6F">
      <w:r w:rsidRPr="007A0B6F">
        <w:t>« Ce programme est extraordinaire et j’ai dû ralentir mes démarches de sollicitation tant la demande est grande. Les gens sont emballés par l’offre, des enfants aux professeurs en passant par le personnel administratif des écoles et camps de jour. Nous rendons toutes ces personnes heureuses et reconnaissantes de rendre la nature et le plein air aussi accessibles et de façon encadrée. On nous dit qu’on a visé dans le mille! Et c’est tellement touchant de voir le bonheur de ces enfants, le sourire au visage… Un vrai WOW! », témoigne Marlène Caron, coordonnatrice groupes et réservations au Domaine Saint-Bernard.</w:t>
      </w:r>
    </w:p>
    <w:p w14:paraId="2615039B" w14:textId="77777777" w:rsidR="007A0B6F" w:rsidRPr="007A0B6F" w:rsidRDefault="007A0B6F" w:rsidP="007A0B6F">
      <w:r w:rsidRPr="007A0B6F">
        <w:t>En 2024, le programme a connu un immense succès avec plus de 547 participants. Malheureusement, faute de budget, plusieurs groupes ont dû être refusés. Cette année, grâce à l’appui de nouveaux partenaires, le programme pourra accueillir environ 750 jeunes et répondre encore mieux à un besoin grandissant.</w:t>
      </w:r>
    </w:p>
    <w:p w14:paraId="0F381EA3" w14:textId="77777777" w:rsidR="007A0B6F" w:rsidRPr="007A0B6F" w:rsidRDefault="007A0B6F" w:rsidP="007A0B6F">
      <w:r w:rsidRPr="007A0B6F">
        <w:rPr>
          <w:b/>
          <w:bCs/>
        </w:rPr>
        <w:t>Un programme à la fois ludique et pédagogique</w:t>
      </w:r>
    </w:p>
    <w:p w14:paraId="76FC1812" w14:textId="57F44EEB" w:rsidR="007A0B6F" w:rsidRPr="007A0B6F" w:rsidRDefault="007A0B6F" w:rsidP="007A0B6F">
      <w:r w:rsidRPr="007A0B6F">
        <w:lastRenderedPageBreak/>
        <w:t>Les activités offertes dans le cadre de ce programme visent à sensibiliser et à éduquer les jeunes à la nature</w:t>
      </w:r>
      <w:r w:rsidR="001C693E">
        <w:t xml:space="preserve"> et</w:t>
      </w:r>
      <w:r w:rsidRPr="007A0B6F">
        <w:t xml:space="preserve"> à l’environnement. Elles comprennent notamment</w:t>
      </w:r>
      <w:r w:rsidR="001C693E">
        <w:t xml:space="preserve"> </w:t>
      </w:r>
      <w:r w:rsidRPr="007A0B6F">
        <w:t>:</w:t>
      </w:r>
    </w:p>
    <w:p w14:paraId="403467F8" w14:textId="77777777" w:rsidR="007A0B6F" w:rsidRPr="007A0B6F" w:rsidRDefault="007A0B6F" w:rsidP="007A0B6F">
      <w:pPr>
        <w:numPr>
          <w:ilvl w:val="0"/>
          <w:numId w:val="1"/>
        </w:numPr>
      </w:pPr>
      <w:r w:rsidRPr="007A0B6F">
        <w:t>Randonnée pédestre, ski de fond et raquette</w:t>
      </w:r>
    </w:p>
    <w:p w14:paraId="358571A2" w14:textId="77777777" w:rsidR="007A0B6F" w:rsidRPr="007A0B6F" w:rsidRDefault="007A0B6F" w:rsidP="007A0B6F">
      <w:pPr>
        <w:numPr>
          <w:ilvl w:val="0"/>
          <w:numId w:val="1"/>
        </w:numPr>
      </w:pPr>
      <w:r w:rsidRPr="007A0B6F">
        <w:t>Ateliers d’astronomie, d’apiculture ou sur la nature</w:t>
      </w:r>
    </w:p>
    <w:p w14:paraId="5B6513D7" w14:textId="77777777" w:rsidR="007A0B6F" w:rsidRPr="007A0B6F" w:rsidRDefault="007A0B6F" w:rsidP="007A0B6F">
      <w:pPr>
        <w:numPr>
          <w:ilvl w:val="0"/>
          <w:numId w:val="1"/>
        </w:numPr>
      </w:pPr>
      <w:r w:rsidRPr="007A0B6F">
        <w:t>Yoga en plein air</w:t>
      </w:r>
    </w:p>
    <w:p w14:paraId="4FB6FD97" w14:textId="77777777" w:rsidR="007A0B6F" w:rsidRPr="007A0B6F" w:rsidRDefault="007A0B6F" w:rsidP="007A0B6F">
      <w:pPr>
        <w:numPr>
          <w:ilvl w:val="0"/>
          <w:numId w:val="1"/>
        </w:numPr>
      </w:pPr>
      <w:r w:rsidRPr="007A0B6F">
        <w:t>Baignade et activités nautiques non motorisées</w:t>
      </w:r>
    </w:p>
    <w:p w14:paraId="3A2B6592" w14:textId="0915C060" w:rsidR="007A0B6F" w:rsidRPr="007A0B6F" w:rsidRDefault="007A0B6F" w:rsidP="007A0B6F">
      <w:r w:rsidRPr="007A0B6F">
        <w:t xml:space="preserve">L’offre se veut accessible avec un tarif unique de </w:t>
      </w:r>
      <w:r w:rsidRPr="007A0B6F">
        <w:rPr>
          <w:b/>
          <w:bCs/>
        </w:rPr>
        <w:t xml:space="preserve">5 $ par </w:t>
      </w:r>
      <w:r w:rsidR="00AD76D8">
        <w:rPr>
          <w:b/>
          <w:bCs/>
        </w:rPr>
        <w:t>enfant</w:t>
      </w:r>
      <w:r w:rsidRPr="007A0B6F">
        <w:t>, bien en</w:t>
      </w:r>
      <w:r w:rsidR="00E146CA">
        <w:t xml:space="preserve"> dessous de sa valeur </w:t>
      </w:r>
      <w:r w:rsidRPr="007A0B6F">
        <w:t xml:space="preserve">réelle estimée entre </w:t>
      </w:r>
      <w:r w:rsidRPr="007A0B6F">
        <w:rPr>
          <w:b/>
          <w:bCs/>
        </w:rPr>
        <w:t>22 $ et 44 $</w:t>
      </w:r>
      <w:r w:rsidRPr="007A0B6F">
        <w:t xml:space="preserve"> par participant</w:t>
      </w:r>
      <w:r w:rsidR="005E195A">
        <w:t xml:space="preserve"> selon le forfait choisi et la distance à parcourir (transport)</w:t>
      </w:r>
      <w:r w:rsidRPr="007A0B6F">
        <w:t xml:space="preserve">. Les partenaires assument la différence, notamment les frais de transport, un </w:t>
      </w:r>
      <w:r w:rsidR="005E195A">
        <w:t>coût</w:t>
      </w:r>
      <w:r w:rsidRPr="007A0B6F">
        <w:t xml:space="preserve"> souvent prohibitif </w:t>
      </w:r>
      <w:r w:rsidR="00946F8E">
        <w:t>qui représente un réel frein à la tenue d’activités de ce type (</w:t>
      </w:r>
      <w:r w:rsidRPr="007A0B6F">
        <w:t xml:space="preserve">évalué entre </w:t>
      </w:r>
      <w:r w:rsidRPr="007A0B6F">
        <w:rPr>
          <w:b/>
          <w:bCs/>
        </w:rPr>
        <w:t>10 $ et 22 $</w:t>
      </w:r>
      <w:r w:rsidRPr="007A0B6F">
        <w:t xml:space="preserve"> par</w:t>
      </w:r>
      <w:r w:rsidR="00E146CA">
        <w:t xml:space="preserve"> enfant</w:t>
      </w:r>
      <w:r w:rsidRPr="007A0B6F">
        <w:t xml:space="preserve"> selon la distance).</w:t>
      </w:r>
    </w:p>
    <w:p w14:paraId="2DE4521B" w14:textId="77777777" w:rsidR="007A0B6F" w:rsidRPr="007A0B6F" w:rsidRDefault="007A0B6F" w:rsidP="007A0B6F">
      <w:r w:rsidRPr="007A0B6F">
        <w:rPr>
          <w:b/>
          <w:bCs/>
        </w:rPr>
        <w:t>Un impact tangible sur les jeunes</w:t>
      </w:r>
    </w:p>
    <w:p w14:paraId="2B2E94E6" w14:textId="77777777" w:rsidR="007A0B6F" w:rsidRPr="007A0B6F" w:rsidRDefault="007A0B6F" w:rsidP="007A0B6F">
      <w:r w:rsidRPr="007A0B6F">
        <w:t>L’impact du programme se mesure à travers les expériences et les réactions des participants. Parmi les nombreux témoignages reçus, voici quelques paroles d’enfants ayant participé en 2024 :</w:t>
      </w:r>
    </w:p>
    <w:p w14:paraId="35131326" w14:textId="77777777" w:rsidR="007A0B6F" w:rsidRPr="007A0B6F" w:rsidRDefault="007A0B6F" w:rsidP="007A0B6F">
      <w:r w:rsidRPr="007A0B6F">
        <w:t xml:space="preserve">« J‘ai beaucoup aimé les cordes à Tarzan dans le parcours. J’ai réussi le défi 1 ou 2 fois et ça m’a mis fier de moi! » - </w:t>
      </w:r>
      <w:proofErr w:type="spellStart"/>
      <w:r w:rsidRPr="007A0B6F">
        <w:t>Ayden</w:t>
      </w:r>
      <w:proofErr w:type="spellEnd"/>
    </w:p>
    <w:p w14:paraId="37D2593E" w14:textId="77777777" w:rsidR="007A0B6F" w:rsidRPr="007A0B6F" w:rsidRDefault="007A0B6F" w:rsidP="007A0B6F">
      <w:r w:rsidRPr="007A0B6F">
        <w:t>« J’ai aimé quand l’astronome a expliqué l’espace dans le dôme. » - Tony</w:t>
      </w:r>
    </w:p>
    <w:p w14:paraId="1BB68175" w14:textId="77777777" w:rsidR="007A0B6F" w:rsidRPr="007A0B6F" w:rsidRDefault="007A0B6F" w:rsidP="007A0B6F">
      <w:r w:rsidRPr="007A0B6F">
        <w:t xml:space="preserve">« J’ai beaucoup aimé faire du sport dans la forêt, surtout faire de la tyrolienne! » - </w:t>
      </w:r>
      <w:proofErr w:type="spellStart"/>
      <w:r w:rsidRPr="007A0B6F">
        <w:t>Malyk</w:t>
      </w:r>
      <w:proofErr w:type="spellEnd"/>
    </w:p>
    <w:p w14:paraId="4391287D" w14:textId="77777777" w:rsidR="007A0B6F" w:rsidRPr="007A0B6F" w:rsidRDefault="007A0B6F" w:rsidP="007A0B6F">
      <w:r w:rsidRPr="007A0B6F">
        <w:t>« J’ai adoré le dôme. Ça m’a calmé et ça m’a appris des choses. J’ai aussi aimé regarder le soleil au télescope. » - Caleb</w:t>
      </w:r>
    </w:p>
    <w:p w14:paraId="32CB2C16" w14:textId="005CFDB9" w:rsidR="007A0B6F" w:rsidRPr="007A0B6F" w:rsidRDefault="004A2ADF" w:rsidP="007A0B6F">
      <w:r>
        <w:t xml:space="preserve">Une </w:t>
      </w:r>
      <w:r w:rsidR="007A0B6F" w:rsidRPr="007A0B6F">
        <w:t>équipe d’intervenants souligne également les bienfaits du programme :</w:t>
      </w:r>
    </w:p>
    <w:p w14:paraId="37671851" w14:textId="77777777" w:rsidR="007A0B6F" w:rsidRPr="007A0B6F" w:rsidRDefault="007A0B6F" w:rsidP="007A0B6F">
      <w:r w:rsidRPr="007A0B6F">
        <w:t>« Des élèves à besoins particuliers ont eu le grand bonheur de faire une sortie à votre beau Domaine Saint-Bernard. Ces élèves TSA (trouble du spectre de l’autisme) et DIM (déficience intellectuelle moyenne) n’ont pas souvent l’occasion de vivre de telles expériences. Nous avons eu une journée magnifique. Votre personnel a été accueillant, chaleureux et à l’écoute des besoins particuliers de nos élèves. Ils sont revenus avec de beaux souvenirs. Merci pour votre belle mission. »</w:t>
      </w:r>
    </w:p>
    <w:p w14:paraId="091CAA7B" w14:textId="77777777" w:rsidR="007A0B6F" w:rsidRPr="007A0B6F" w:rsidRDefault="007A0B6F" w:rsidP="007A0B6F">
      <w:r w:rsidRPr="007A0B6F">
        <w:rPr>
          <w:b/>
          <w:bCs/>
        </w:rPr>
        <w:lastRenderedPageBreak/>
        <w:t>Informations et inscriptions</w:t>
      </w:r>
    </w:p>
    <w:p w14:paraId="2BC4D600" w14:textId="559DEFFB" w:rsidR="007A0B6F" w:rsidRPr="007A0B6F" w:rsidRDefault="007A0B6F" w:rsidP="007A0B6F">
      <w:r w:rsidRPr="007A0B6F">
        <w:t>Le lancement du programme 2025 a eu lieu en décembre dernier. Les groupes intéressés sont invités à co</w:t>
      </w:r>
      <w:r w:rsidR="004A2ADF">
        <w:t xml:space="preserve">mmuniquer avec </w:t>
      </w:r>
      <w:r w:rsidRPr="007A0B6F">
        <w:t>le Domaine Saint-Bernard pour plus d'informations ou pour soumettre une candidature.</w:t>
      </w:r>
    </w:p>
    <w:p w14:paraId="04091A65" w14:textId="709D77E4" w:rsidR="00C82DC3" w:rsidRDefault="007A0B6F">
      <w:r w:rsidRPr="007A0B6F">
        <w:rPr>
          <w:b/>
          <w:bCs/>
        </w:rPr>
        <w:t>Contact :</w:t>
      </w:r>
      <w:r w:rsidRPr="007A0B6F">
        <w:t xml:space="preserve"> Marlène Caron</w:t>
      </w:r>
      <w:r w:rsidRPr="007A0B6F">
        <w:br/>
        <w:t>Coordonnatrice groupes et réservations</w:t>
      </w:r>
      <w:r w:rsidRPr="007A0B6F">
        <w:br/>
        <w:t>Domaine Saint-Bernard</w:t>
      </w:r>
      <w:r w:rsidRPr="007A0B6F">
        <w:br/>
        <w:t>819 425-3588 poste 225</w:t>
      </w:r>
      <w:r w:rsidRPr="007A0B6F">
        <w:br/>
      </w:r>
      <w:hyperlink r:id="rId5" w:history="1">
        <w:r w:rsidR="00C82DC3" w:rsidRPr="001031F6">
          <w:rPr>
            <w:rStyle w:val="Lienhypertexte"/>
          </w:rPr>
          <w:t>reservations@domainesaintbernard.org</w:t>
        </w:r>
      </w:hyperlink>
    </w:p>
    <w:p w14:paraId="656CFE7C" w14:textId="77777777" w:rsidR="00AC2319" w:rsidRDefault="00AC2319" w:rsidP="00AC2319"/>
    <w:p w14:paraId="216BD183" w14:textId="77777777" w:rsidR="00AC2319" w:rsidRPr="00FD246B" w:rsidRDefault="00AC2319" w:rsidP="00AC2319">
      <w:r w:rsidRPr="00FD246B">
        <w:rPr>
          <w:i/>
          <w:iCs/>
          <w:u w:val="single"/>
        </w:rPr>
        <w:t>À propos du Domaine Saint-Bernard</w:t>
      </w:r>
    </w:p>
    <w:p w14:paraId="531B9D43" w14:textId="14AE24D2" w:rsidR="00AC2319" w:rsidRDefault="00AC2319">
      <w:r w:rsidRPr="00FD246B">
        <w:rPr>
          <w:i/>
          <w:iCs/>
        </w:rPr>
        <w:t>Pôle écotouristique de Mont-Tremblant, le Domaine Saint-Bernard offre aux visiteurs un vaste territoire de 1500 acres de nature protégée pour pratiquer une myriade d’activités en plein air, tant sportives que culturelles et éducatives. Établi au cœur d’un environnement d’exception, en harmonie avec la faune et la flore, le Domaine Saint-Bernard s’inscrit comme une expérience récréative et écologique riche d’histoire et empreint d’une biodiversité unique. Lieu de prédilection des amoureux de la nature, près de 100 000 visiteurs profitent annuellement de son réseau de sentiers de randonnée pédestre, de vélo, de ski de fond et de raquettes ainsi que de sa plage, son pavillon d’astronomie, ses installations d’hébergement de groupe et ses espaces pour rencontres et évènements.</w:t>
      </w:r>
      <w:r w:rsidRPr="00FD246B">
        <w:rPr>
          <w:i/>
          <w:iCs/>
        </w:rPr>
        <w:br/>
      </w:r>
      <w:r w:rsidRPr="00FD246B">
        <w:rPr>
          <w:i/>
          <w:iCs/>
        </w:rPr>
        <w:br/>
        <w:t>Ayant récemment complété un exercice de réflexion à long terme, l'organisation travaille activement à l’actualisation de son modèle d’affaires et à la planification de projets de développement porteurs.</w:t>
      </w:r>
    </w:p>
    <w:p w14:paraId="6F3DF874" w14:textId="77777777" w:rsidR="00C82DC3" w:rsidRDefault="00C82DC3"/>
    <w:p w14:paraId="744AB71F" w14:textId="36152E08" w:rsidR="00C82DC3" w:rsidRDefault="00C82DC3" w:rsidP="00FD246B">
      <w:pPr>
        <w:jc w:val="center"/>
      </w:pPr>
      <w:r>
        <w:t>- 30 –</w:t>
      </w:r>
    </w:p>
    <w:p w14:paraId="365EF87D" w14:textId="77777777" w:rsidR="00C82DC3" w:rsidRDefault="00C82DC3" w:rsidP="00C82DC3">
      <w:pPr>
        <w:jc w:val="center"/>
      </w:pPr>
    </w:p>
    <w:p w14:paraId="00EAAA9A" w14:textId="2353346F" w:rsidR="00FD246B" w:rsidRDefault="00C82DC3" w:rsidP="00C82DC3">
      <w:r>
        <w:rPr>
          <w:b/>
          <w:bCs/>
        </w:rPr>
        <w:t>Source</w:t>
      </w:r>
      <w:r w:rsidRPr="007A0B6F">
        <w:rPr>
          <w:b/>
          <w:bCs/>
        </w:rPr>
        <w:t xml:space="preserve"> :</w:t>
      </w:r>
      <w:r w:rsidRPr="007A0B6F">
        <w:t xml:space="preserve"> </w:t>
      </w:r>
      <w:r>
        <w:t>Stéphanie Payette</w:t>
      </w:r>
      <w:r w:rsidRPr="007A0B6F">
        <w:br/>
      </w:r>
      <w:r>
        <w:t>Directrice communications, ventes et expérience client</w:t>
      </w:r>
      <w:r w:rsidRPr="007A0B6F">
        <w:br/>
        <w:t>Domaine Saint-Bernard</w:t>
      </w:r>
      <w:r w:rsidRPr="007A0B6F">
        <w:br/>
        <w:t>819 425-3588 poste 22</w:t>
      </w:r>
      <w:r>
        <w:t>7</w:t>
      </w:r>
      <w:r w:rsidRPr="007A0B6F">
        <w:br/>
      </w:r>
      <w:hyperlink r:id="rId6" w:history="1">
        <w:r w:rsidRPr="001031F6">
          <w:rPr>
            <w:rStyle w:val="Lienhypertexte"/>
          </w:rPr>
          <w:t>spayette@domainesaintbernard.org</w:t>
        </w:r>
      </w:hyperlink>
    </w:p>
    <w:sectPr w:rsidR="00FD24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416DA"/>
    <w:multiLevelType w:val="multilevel"/>
    <w:tmpl w:val="9DC6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34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D7"/>
    <w:rsid w:val="0001449E"/>
    <w:rsid w:val="000E5CBF"/>
    <w:rsid w:val="001C693E"/>
    <w:rsid w:val="0023301F"/>
    <w:rsid w:val="003E4C4E"/>
    <w:rsid w:val="003F040F"/>
    <w:rsid w:val="00440C03"/>
    <w:rsid w:val="004A2ADF"/>
    <w:rsid w:val="004A69F0"/>
    <w:rsid w:val="005E195A"/>
    <w:rsid w:val="005E4643"/>
    <w:rsid w:val="00752FCE"/>
    <w:rsid w:val="00772718"/>
    <w:rsid w:val="007A0B6F"/>
    <w:rsid w:val="00841613"/>
    <w:rsid w:val="008979CB"/>
    <w:rsid w:val="008B5D7E"/>
    <w:rsid w:val="008C462A"/>
    <w:rsid w:val="00944B7A"/>
    <w:rsid w:val="00946F8E"/>
    <w:rsid w:val="00AC2319"/>
    <w:rsid w:val="00AD76D8"/>
    <w:rsid w:val="00B05F8F"/>
    <w:rsid w:val="00BE149E"/>
    <w:rsid w:val="00C82DC3"/>
    <w:rsid w:val="00D9539F"/>
    <w:rsid w:val="00DB7C8A"/>
    <w:rsid w:val="00DC6DD7"/>
    <w:rsid w:val="00E146CA"/>
    <w:rsid w:val="00E76D31"/>
    <w:rsid w:val="00F64615"/>
    <w:rsid w:val="00FD24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5047"/>
  <w15:chartTrackingRefBased/>
  <w15:docId w15:val="{B08C7CDD-D55A-4CDA-8B9A-1CC7710A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6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C6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C6D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C6D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C6D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6D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6D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6D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6D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6D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C6D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C6D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C6D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C6D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6D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6D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6D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6DD7"/>
    <w:rPr>
      <w:rFonts w:eastAsiaTheme="majorEastAsia" w:cstheme="majorBidi"/>
      <w:color w:val="272727" w:themeColor="text1" w:themeTint="D8"/>
    </w:rPr>
  </w:style>
  <w:style w:type="paragraph" w:styleId="Titre">
    <w:name w:val="Title"/>
    <w:basedOn w:val="Normal"/>
    <w:next w:val="Normal"/>
    <w:link w:val="TitreCar"/>
    <w:uiPriority w:val="10"/>
    <w:qFormat/>
    <w:rsid w:val="00DC6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6D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6D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6D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6DD7"/>
    <w:pPr>
      <w:spacing w:before="160"/>
      <w:jc w:val="center"/>
    </w:pPr>
    <w:rPr>
      <w:i/>
      <w:iCs/>
      <w:color w:val="404040" w:themeColor="text1" w:themeTint="BF"/>
    </w:rPr>
  </w:style>
  <w:style w:type="character" w:customStyle="1" w:styleId="CitationCar">
    <w:name w:val="Citation Car"/>
    <w:basedOn w:val="Policepardfaut"/>
    <w:link w:val="Citation"/>
    <w:uiPriority w:val="29"/>
    <w:rsid w:val="00DC6DD7"/>
    <w:rPr>
      <w:i/>
      <w:iCs/>
      <w:color w:val="404040" w:themeColor="text1" w:themeTint="BF"/>
    </w:rPr>
  </w:style>
  <w:style w:type="paragraph" w:styleId="Paragraphedeliste">
    <w:name w:val="List Paragraph"/>
    <w:basedOn w:val="Normal"/>
    <w:uiPriority w:val="34"/>
    <w:qFormat/>
    <w:rsid w:val="00DC6DD7"/>
    <w:pPr>
      <w:ind w:left="720"/>
      <w:contextualSpacing/>
    </w:pPr>
  </w:style>
  <w:style w:type="character" w:styleId="Accentuationintense">
    <w:name w:val="Intense Emphasis"/>
    <w:basedOn w:val="Policepardfaut"/>
    <w:uiPriority w:val="21"/>
    <w:qFormat/>
    <w:rsid w:val="00DC6DD7"/>
    <w:rPr>
      <w:i/>
      <w:iCs/>
      <w:color w:val="0F4761" w:themeColor="accent1" w:themeShade="BF"/>
    </w:rPr>
  </w:style>
  <w:style w:type="paragraph" w:styleId="Citationintense">
    <w:name w:val="Intense Quote"/>
    <w:basedOn w:val="Normal"/>
    <w:next w:val="Normal"/>
    <w:link w:val="CitationintenseCar"/>
    <w:uiPriority w:val="30"/>
    <w:qFormat/>
    <w:rsid w:val="00DC6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6DD7"/>
    <w:rPr>
      <w:i/>
      <w:iCs/>
      <w:color w:val="0F4761" w:themeColor="accent1" w:themeShade="BF"/>
    </w:rPr>
  </w:style>
  <w:style w:type="character" w:styleId="Rfrenceintense">
    <w:name w:val="Intense Reference"/>
    <w:basedOn w:val="Policepardfaut"/>
    <w:uiPriority w:val="32"/>
    <w:qFormat/>
    <w:rsid w:val="00DC6DD7"/>
    <w:rPr>
      <w:b/>
      <w:bCs/>
      <w:smallCaps/>
      <w:color w:val="0F4761" w:themeColor="accent1" w:themeShade="BF"/>
      <w:spacing w:val="5"/>
    </w:rPr>
  </w:style>
  <w:style w:type="character" w:styleId="Lienhypertexte">
    <w:name w:val="Hyperlink"/>
    <w:basedOn w:val="Policepardfaut"/>
    <w:uiPriority w:val="99"/>
    <w:unhideWhenUsed/>
    <w:rsid w:val="00DC6DD7"/>
    <w:rPr>
      <w:color w:val="467886" w:themeColor="hyperlink"/>
      <w:u w:val="single"/>
    </w:rPr>
  </w:style>
  <w:style w:type="character" w:styleId="Mentionnonrsolue">
    <w:name w:val="Unresolved Mention"/>
    <w:basedOn w:val="Policepardfaut"/>
    <w:uiPriority w:val="99"/>
    <w:semiHidden/>
    <w:unhideWhenUsed/>
    <w:rsid w:val="00DC6DD7"/>
    <w:rPr>
      <w:color w:val="605E5C"/>
      <w:shd w:val="clear" w:color="auto" w:fill="E1DFDD"/>
    </w:rPr>
  </w:style>
  <w:style w:type="paragraph" w:styleId="NormalWeb">
    <w:name w:val="Normal (Web)"/>
    <w:basedOn w:val="Normal"/>
    <w:uiPriority w:val="99"/>
    <w:semiHidden/>
    <w:unhideWhenUsed/>
    <w:rsid w:val="00E146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57954">
      <w:bodyDiv w:val="1"/>
      <w:marLeft w:val="0"/>
      <w:marRight w:val="0"/>
      <w:marTop w:val="0"/>
      <w:marBottom w:val="0"/>
      <w:divBdr>
        <w:top w:val="none" w:sz="0" w:space="0" w:color="auto"/>
        <w:left w:val="none" w:sz="0" w:space="0" w:color="auto"/>
        <w:bottom w:val="none" w:sz="0" w:space="0" w:color="auto"/>
        <w:right w:val="none" w:sz="0" w:space="0" w:color="auto"/>
      </w:divBdr>
      <w:divsChild>
        <w:div w:id="1411272463">
          <w:marLeft w:val="0"/>
          <w:marRight w:val="0"/>
          <w:marTop w:val="0"/>
          <w:marBottom w:val="0"/>
          <w:divBdr>
            <w:top w:val="none" w:sz="0" w:space="0" w:color="auto"/>
            <w:left w:val="none" w:sz="0" w:space="0" w:color="auto"/>
            <w:bottom w:val="none" w:sz="0" w:space="0" w:color="auto"/>
            <w:right w:val="none" w:sz="0" w:space="0" w:color="auto"/>
          </w:divBdr>
          <w:divsChild>
            <w:div w:id="313489041">
              <w:marLeft w:val="0"/>
              <w:marRight w:val="0"/>
              <w:marTop w:val="0"/>
              <w:marBottom w:val="0"/>
              <w:divBdr>
                <w:top w:val="none" w:sz="0" w:space="0" w:color="auto"/>
                <w:left w:val="none" w:sz="0" w:space="0" w:color="auto"/>
                <w:bottom w:val="none" w:sz="0" w:space="0" w:color="auto"/>
                <w:right w:val="none" w:sz="0" w:space="0" w:color="auto"/>
              </w:divBdr>
              <w:divsChild>
                <w:div w:id="1831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129">
      <w:bodyDiv w:val="1"/>
      <w:marLeft w:val="0"/>
      <w:marRight w:val="0"/>
      <w:marTop w:val="0"/>
      <w:marBottom w:val="0"/>
      <w:divBdr>
        <w:top w:val="none" w:sz="0" w:space="0" w:color="auto"/>
        <w:left w:val="none" w:sz="0" w:space="0" w:color="auto"/>
        <w:bottom w:val="none" w:sz="0" w:space="0" w:color="auto"/>
        <w:right w:val="none" w:sz="0" w:space="0" w:color="auto"/>
      </w:divBdr>
    </w:div>
    <w:div w:id="279264173">
      <w:bodyDiv w:val="1"/>
      <w:marLeft w:val="0"/>
      <w:marRight w:val="0"/>
      <w:marTop w:val="0"/>
      <w:marBottom w:val="0"/>
      <w:divBdr>
        <w:top w:val="none" w:sz="0" w:space="0" w:color="auto"/>
        <w:left w:val="none" w:sz="0" w:space="0" w:color="auto"/>
        <w:bottom w:val="none" w:sz="0" w:space="0" w:color="auto"/>
        <w:right w:val="none" w:sz="0" w:space="0" w:color="auto"/>
      </w:divBdr>
    </w:div>
    <w:div w:id="454907153">
      <w:bodyDiv w:val="1"/>
      <w:marLeft w:val="0"/>
      <w:marRight w:val="0"/>
      <w:marTop w:val="0"/>
      <w:marBottom w:val="0"/>
      <w:divBdr>
        <w:top w:val="none" w:sz="0" w:space="0" w:color="auto"/>
        <w:left w:val="none" w:sz="0" w:space="0" w:color="auto"/>
        <w:bottom w:val="none" w:sz="0" w:space="0" w:color="auto"/>
        <w:right w:val="none" w:sz="0" w:space="0" w:color="auto"/>
      </w:divBdr>
    </w:div>
    <w:div w:id="502277295">
      <w:bodyDiv w:val="1"/>
      <w:marLeft w:val="0"/>
      <w:marRight w:val="0"/>
      <w:marTop w:val="0"/>
      <w:marBottom w:val="0"/>
      <w:divBdr>
        <w:top w:val="none" w:sz="0" w:space="0" w:color="auto"/>
        <w:left w:val="none" w:sz="0" w:space="0" w:color="auto"/>
        <w:bottom w:val="none" w:sz="0" w:space="0" w:color="auto"/>
        <w:right w:val="none" w:sz="0" w:space="0" w:color="auto"/>
      </w:divBdr>
    </w:div>
    <w:div w:id="806515290">
      <w:bodyDiv w:val="1"/>
      <w:marLeft w:val="0"/>
      <w:marRight w:val="0"/>
      <w:marTop w:val="0"/>
      <w:marBottom w:val="0"/>
      <w:divBdr>
        <w:top w:val="none" w:sz="0" w:space="0" w:color="auto"/>
        <w:left w:val="none" w:sz="0" w:space="0" w:color="auto"/>
        <w:bottom w:val="none" w:sz="0" w:space="0" w:color="auto"/>
        <w:right w:val="none" w:sz="0" w:space="0" w:color="auto"/>
      </w:divBdr>
    </w:div>
    <w:div w:id="862212448">
      <w:bodyDiv w:val="1"/>
      <w:marLeft w:val="0"/>
      <w:marRight w:val="0"/>
      <w:marTop w:val="0"/>
      <w:marBottom w:val="0"/>
      <w:divBdr>
        <w:top w:val="none" w:sz="0" w:space="0" w:color="auto"/>
        <w:left w:val="none" w:sz="0" w:space="0" w:color="auto"/>
        <w:bottom w:val="none" w:sz="0" w:space="0" w:color="auto"/>
        <w:right w:val="none" w:sz="0" w:space="0" w:color="auto"/>
      </w:divBdr>
      <w:divsChild>
        <w:div w:id="1522740358">
          <w:marLeft w:val="0"/>
          <w:marRight w:val="0"/>
          <w:marTop w:val="0"/>
          <w:marBottom w:val="0"/>
          <w:divBdr>
            <w:top w:val="none" w:sz="0" w:space="0" w:color="auto"/>
            <w:left w:val="none" w:sz="0" w:space="0" w:color="auto"/>
            <w:bottom w:val="none" w:sz="0" w:space="0" w:color="auto"/>
            <w:right w:val="none" w:sz="0" w:space="0" w:color="auto"/>
          </w:divBdr>
          <w:divsChild>
            <w:div w:id="2051487723">
              <w:marLeft w:val="0"/>
              <w:marRight w:val="0"/>
              <w:marTop w:val="0"/>
              <w:marBottom w:val="0"/>
              <w:divBdr>
                <w:top w:val="none" w:sz="0" w:space="0" w:color="auto"/>
                <w:left w:val="none" w:sz="0" w:space="0" w:color="auto"/>
                <w:bottom w:val="none" w:sz="0" w:space="0" w:color="auto"/>
                <w:right w:val="none" w:sz="0" w:space="0" w:color="auto"/>
              </w:divBdr>
              <w:divsChild>
                <w:div w:id="1802454831">
                  <w:marLeft w:val="0"/>
                  <w:marRight w:val="0"/>
                  <w:marTop w:val="0"/>
                  <w:marBottom w:val="0"/>
                  <w:divBdr>
                    <w:top w:val="none" w:sz="0" w:space="0" w:color="auto"/>
                    <w:left w:val="none" w:sz="0" w:space="0" w:color="auto"/>
                    <w:bottom w:val="none" w:sz="0" w:space="0" w:color="auto"/>
                    <w:right w:val="none" w:sz="0" w:space="0" w:color="auto"/>
                  </w:divBdr>
                  <w:divsChild>
                    <w:div w:id="11087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1782">
          <w:marLeft w:val="0"/>
          <w:marRight w:val="0"/>
          <w:marTop w:val="0"/>
          <w:marBottom w:val="0"/>
          <w:divBdr>
            <w:top w:val="none" w:sz="0" w:space="0" w:color="auto"/>
            <w:left w:val="none" w:sz="0" w:space="0" w:color="auto"/>
            <w:bottom w:val="none" w:sz="0" w:space="0" w:color="auto"/>
            <w:right w:val="none" w:sz="0" w:space="0" w:color="auto"/>
          </w:divBdr>
          <w:divsChild>
            <w:div w:id="967858284">
              <w:marLeft w:val="0"/>
              <w:marRight w:val="0"/>
              <w:marTop w:val="0"/>
              <w:marBottom w:val="0"/>
              <w:divBdr>
                <w:top w:val="none" w:sz="0" w:space="0" w:color="auto"/>
                <w:left w:val="none" w:sz="0" w:space="0" w:color="auto"/>
                <w:bottom w:val="none" w:sz="0" w:space="0" w:color="auto"/>
                <w:right w:val="none" w:sz="0" w:space="0" w:color="auto"/>
              </w:divBdr>
              <w:divsChild>
                <w:div w:id="596599830">
                  <w:marLeft w:val="0"/>
                  <w:marRight w:val="0"/>
                  <w:marTop w:val="0"/>
                  <w:marBottom w:val="0"/>
                  <w:divBdr>
                    <w:top w:val="none" w:sz="0" w:space="0" w:color="auto"/>
                    <w:left w:val="none" w:sz="0" w:space="0" w:color="auto"/>
                    <w:bottom w:val="none" w:sz="0" w:space="0" w:color="auto"/>
                    <w:right w:val="none" w:sz="0" w:space="0" w:color="auto"/>
                  </w:divBdr>
                  <w:divsChild>
                    <w:div w:id="4767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10899">
      <w:bodyDiv w:val="1"/>
      <w:marLeft w:val="0"/>
      <w:marRight w:val="0"/>
      <w:marTop w:val="0"/>
      <w:marBottom w:val="0"/>
      <w:divBdr>
        <w:top w:val="none" w:sz="0" w:space="0" w:color="auto"/>
        <w:left w:val="none" w:sz="0" w:space="0" w:color="auto"/>
        <w:bottom w:val="none" w:sz="0" w:space="0" w:color="auto"/>
        <w:right w:val="none" w:sz="0" w:space="0" w:color="auto"/>
      </w:divBdr>
    </w:div>
    <w:div w:id="1564753798">
      <w:bodyDiv w:val="1"/>
      <w:marLeft w:val="0"/>
      <w:marRight w:val="0"/>
      <w:marTop w:val="0"/>
      <w:marBottom w:val="0"/>
      <w:divBdr>
        <w:top w:val="none" w:sz="0" w:space="0" w:color="auto"/>
        <w:left w:val="none" w:sz="0" w:space="0" w:color="auto"/>
        <w:bottom w:val="none" w:sz="0" w:space="0" w:color="auto"/>
        <w:right w:val="none" w:sz="0" w:space="0" w:color="auto"/>
      </w:divBdr>
      <w:divsChild>
        <w:div w:id="1301888657">
          <w:marLeft w:val="0"/>
          <w:marRight w:val="0"/>
          <w:marTop w:val="0"/>
          <w:marBottom w:val="0"/>
          <w:divBdr>
            <w:top w:val="none" w:sz="0" w:space="0" w:color="auto"/>
            <w:left w:val="none" w:sz="0" w:space="0" w:color="auto"/>
            <w:bottom w:val="none" w:sz="0" w:space="0" w:color="auto"/>
            <w:right w:val="none" w:sz="0" w:space="0" w:color="auto"/>
          </w:divBdr>
          <w:divsChild>
            <w:div w:id="542325292">
              <w:marLeft w:val="0"/>
              <w:marRight w:val="0"/>
              <w:marTop w:val="0"/>
              <w:marBottom w:val="0"/>
              <w:divBdr>
                <w:top w:val="none" w:sz="0" w:space="0" w:color="auto"/>
                <w:left w:val="none" w:sz="0" w:space="0" w:color="auto"/>
                <w:bottom w:val="none" w:sz="0" w:space="0" w:color="auto"/>
                <w:right w:val="none" w:sz="0" w:space="0" w:color="auto"/>
              </w:divBdr>
              <w:divsChild>
                <w:div w:id="1861434490">
                  <w:marLeft w:val="0"/>
                  <w:marRight w:val="0"/>
                  <w:marTop w:val="0"/>
                  <w:marBottom w:val="0"/>
                  <w:divBdr>
                    <w:top w:val="none" w:sz="0" w:space="0" w:color="auto"/>
                    <w:left w:val="none" w:sz="0" w:space="0" w:color="auto"/>
                    <w:bottom w:val="none" w:sz="0" w:space="0" w:color="auto"/>
                    <w:right w:val="none" w:sz="0" w:space="0" w:color="auto"/>
                  </w:divBdr>
                  <w:divsChild>
                    <w:div w:id="1536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4565">
          <w:marLeft w:val="0"/>
          <w:marRight w:val="0"/>
          <w:marTop w:val="0"/>
          <w:marBottom w:val="0"/>
          <w:divBdr>
            <w:top w:val="none" w:sz="0" w:space="0" w:color="auto"/>
            <w:left w:val="none" w:sz="0" w:space="0" w:color="auto"/>
            <w:bottom w:val="none" w:sz="0" w:space="0" w:color="auto"/>
            <w:right w:val="none" w:sz="0" w:space="0" w:color="auto"/>
          </w:divBdr>
          <w:divsChild>
            <w:div w:id="603616620">
              <w:marLeft w:val="0"/>
              <w:marRight w:val="0"/>
              <w:marTop w:val="0"/>
              <w:marBottom w:val="0"/>
              <w:divBdr>
                <w:top w:val="none" w:sz="0" w:space="0" w:color="auto"/>
                <w:left w:val="none" w:sz="0" w:space="0" w:color="auto"/>
                <w:bottom w:val="none" w:sz="0" w:space="0" w:color="auto"/>
                <w:right w:val="none" w:sz="0" w:space="0" w:color="auto"/>
              </w:divBdr>
              <w:divsChild>
                <w:div w:id="773018621">
                  <w:marLeft w:val="0"/>
                  <w:marRight w:val="0"/>
                  <w:marTop w:val="0"/>
                  <w:marBottom w:val="0"/>
                  <w:divBdr>
                    <w:top w:val="none" w:sz="0" w:space="0" w:color="auto"/>
                    <w:left w:val="none" w:sz="0" w:space="0" w:color="auto"/>
                    <w:bottom w:val="none" w:sz="0" w:space="0" w:color="auto"/>
                    <w:right w:val="none" w:sz="0" w:space="0" w:color="auto"/>
                  </w:divBdr>
                  <w:divsChild>
                    <w:div w:id="15322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32824">
      <w:bodyDiv w:val="1"/>
      <w:marLeft w:val="0"/>
      <w:marRight w:val="0"/>
      <w:marTop w:val="0"/>
      <w:marBottom w:val="0"/>
      <w:divBdr>
        <w:top w:val="none" w:sz="0" w:space="0" w:color="auto"/>
        <w:left w:val="none" w:sz="0" w:space="0" w:color="auto"/>
        <w:bottom w:val="none" w:sz="0" w:space="0" w:color="auto"/>
        <w:right w:val="none" w:sz="0" w:space="0" w:color="auto"/>
      </w:divBdr>
      <w:divsChild>
        <w:div w:id="1776901633">
          <w:marLeft w:val="0"/>
          <w:marRight w:val="0"/>
          <w:marTop w:val="0"/>
          <w:marBottom w:val="0"/>
          <w:divBdr>
            <w:top w:val="none" w:sz="0" w:space="0" w:color="auto"/>
            <w:left w:val="none" w:sz="0" w:space="0" w:color="auto"/>
            <w:bottom w:val="none" w:sz="0" w:space="0" w:color="auto"/>
            <w:right w:val="none" w:sz="0" w:space="0" w:color="auto"/>
          </w:divBdr>
          <w:divsChild>
            <w:div w:id="2126537477">
              <w:marLeft w:val="0"/>
              <w:marRight w:val="0"/>
              <w:marTop w:val="0"/>
              <w:marBottom w:val="0"/>
              <w:divBdr>
                <w:top w:val="none" w:sz="0" w:space="0" w:color="auto"/>
                <w:left w:val="none" w:sz="0" w:space="0" w:color="auto"/>
                <w:bottom w:val="none" w:sz="0" w:space="0" w:color="auto"/>
                <w:right w:val="none" w:sz="0" w:space="0" w:color="auto"/>
              </w:divBdr>
              <w:divsChild>
                <w:div w:id="16355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yette@domainesaintbernard.org" TargetMode="External"/><Relationship Id="rId5" Type="http://schemas.openxmlformats.org/officeDocument/2006/relationships/hyperlink" Target="mailto:reservations@domainesaintbernard.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4979</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Payette</dc:creator>
  <cp:keywords/>
  <dc:description/>
  <cp:lastModifiedBy>Stéphanie Payette</cp:lastModifiedBy>
  <cp:revision>2</cp:revision>
  <dcterms:created xsi:type="dcterms:W3CDTF">2025-02-07T16:26:00Z</dcterms:created>
  <dcterms:modified xsi:type="dcterms:W3CDTF">2025-02-07T16:26:00Z</dcterms:modified>
</cp:coreProperties>
</file>